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124F7342" w:rsidR="00E34D2C" w:rsidRPr="00D0546C" w:rsidRDefault="00F54796" w:rsidP="00FE7F7B">
      <w:pPr>
        <w:pStyle w:val="ny-lesson-header"/>
      </w:pPr>
      <w:r>
        <w:t>Lesson 22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Average Rate of Change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605D98DB" w14:textId="77777777" w:rsidR="00037C62" w:rsidRDefault="00037C62" w:rsidP="00037C62">
      <w:pPr>
        <w:pStyle w:val="ny-lesson-hdr-1"/>
      </w:pPr>
      <w:r>
        <w:t>Exercise</w:t>
      </w:r>
    </w:p>
    <w:p w14:paraId="5F791C3D" w14:textId="7C4C5206" w:rsidR="000F0286" w:rsidRDefault="00CE276F" w:rsidP="000F0286">
      <w:pPr>
        <w:pStyle w:val="ny-lesson-bullet"/>
        <w:numPr>
          <w:ilvl w:val="0"/>
          <w:numId w:val="0"/>
        </w:numPr>
        <w:ind w:left="6" w:hanging="6"/>
      </w:pPr>
      <w:r>
        <w:t xml:space="preserve">The height of a </w:t>
      </w:r>
      <w:r w:rsidR="000F0286">
        <w:t xml:space="preserve">container in the shape of a circular cone is </w:t>
      </w:r>
      <m:oMath>
        <m:r>
          <w:rPr>
            <w:rFonts w:ascii="Cambria Math" w:hAnsi="Cambria Math"/>
          </w:rPr>
          <m:t xml:space="preserve">7.5 </m:t>
        </m:r>
      </m:oMath>
      <w:r w:rsidR="00CC396D" w:rsidRPr="00CC396D">
        <w:t>ft.,</w:t>
      </w:r>
      <w:r w:rsidR="000F0286">
        <w:t xml:space="preserve"> and the radius of its base is </w:t>
      </w:r>
      <m:oMath>
        <m:r>
          <w:rPr>
            <w:rFonts w:ascii="Cambria Math" w:hAnsi="Cambria Math"/>
          </w:rPr>
          <m:t>3</m:t>
        </m:r>
      </m:oMath>
      <w:r w:rsidR="00CC396D" w:rsidRPr="00CC396D">
        <w:t xml:space="preserve"> ft.</w:t>
      </w:r>
      <w:r w:rsidR="00CC396D">
        <w:t>,</w:t>
      </w:r>
      <w:r w:rsidR="000F0286" w:rsidRPr="00CC396D">
        <w:t xml:space="preserve"> </w:t>
      </w:r>
      <w:r w:rsidR="000F0286">
        <w:t>as shown.  What is the total volume of the cone?</w:t>
      </w:r>
    </w:p>
    <w:p w14:paraId="758A1AA4" w14:textId="121195F5" w:rsidR="000F0286" w:rsidRDefault="000F0286" w:rsidP="000F0286">
      <w:pPr>
        <w:pStyle w:val="ny-lesson-bullet"/>
        <w:numPr>
          <w:ilvl w:val="0"/>
          <w:numId w:val="0"/>
        </w:numPr>
        <w:ind w:left="806" w:hanging="40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3D2E45" wp14:editId="59A08B61">
            <wp:simplePos x="0" y="0"/>
            <wp:positionH relativeFrom="margin">
              <wp:posOffset>209550</wp:posOffset>
            </wp:positionH>
            <wp:positionV relativeFrom="paragraph">
              <wp:posOffset>55880</wp:posOffset>
            </wp:positionV>
            <wp:extent cx="2614930" cy="1983740"/>
            <wp:effectExtent l="0" t="0" r="1270" b="0"/>
            <wp:wrapTopAndBottom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CE94F" w14:textId="77777777" w:rsidR="000F0286" w:rsidRDefault="000F0286" w:rsidP="000F0286">
      <w:pPr>
        <w:pStyle w:val="ny-lesson-bullet"/>
        <w:numPr>
          <w:ilvl w:val="0"/>
          <w:numId w:val="0"/>
        </w:numPr>
        <w:ind w:left="806" w:hanging="403"/>
      </w:pPr>
    </w:p>
    <w:p w14:paraId="2BFF4C8C" w14:textId="77777777" w:rsidR="000F0286" w:rsidRDefault="000F0286" w:rsidP="000F0286">
      <w:pPr>
        <w:pStyle w:val="ny-lesson-bullet"/>
        <w:numPr>
          <w:ilvl w:val="0"/>
          <w:numId w:val="0"/>
        </w:numPr>
        <w:ind w:left="806" w:hanging="403"/>
      </w:pPr>
    </w:p>
    <w:p w14:paraId="6DAD87DD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354212C9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42D77945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5F541425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3795C59B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07CA8FF2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0100F914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1D6036A8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0F1D7BF7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792962CB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43C006CF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38D21B6D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27A696BC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3CF173CD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15F46095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5B29F730" w14:textId="05ADD682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44"/>
        <w:gridCol w:w="3744"/>
      </w:tblGrid>
      <w:tr w:rsidR="000F0286" w14:paraId="4982CEF8" w14:textId="77777777" w:rsidTr="002E5D60">
        <w:trPr>
          <w:trHeight w:val="405"/>
          <w:jc w:val="center"/>
        </w:trPr>
        <w:tc>
          <w:tcPr>
            <w:tcW w:w="3744" w:type="dxa"/>
            <w:vAlign w:val="center"/>
          </w:tcPr>
          <w:p w14:paraId="42BB78B7" w14:textId="77777777" w:rsidR="000F0286" w:rsidRDefault="000F0286" w:rsidP="002E5D60">
            <w:pPr>
              <w:pStyle w:val="ny-lesson-table"/>
              <w:jc w:val="center"/>
            </w:pPr>
            <w:r>
              <w:lastRenderedPageBreak/>
              <w:t>Time in minutes</w:t>
            </w:r>
          </w:p>
        </w:tc>
        <w:tc>
          <w:tcPr>
            <w:tcW w:w="3744" w:type="dxa"/>
            <w:vAlign w:val="center"/>
          </w:tcPr>
          <w:p w14:paraId="2D12E909" w14:textId="77777777" w:rsidR="000F0286" w:rsidRDefault="000F0286" w:rsidP="002E5D60">
            <w:pPr>
              <w:pStyle w:val="ny-lesson-table"/>
              <w:jc w:val="center"/>
            </w:pPr>
            <w:r>
              <w:t>Water level in feet</w:t>
            </w:r>
          </w:p>
        </w:tc>
      </w:tr>
      <w:tr w:rsidR="000F0286" w14:paraId="5B471B68" w14:textId="77777777" w:rsidTr="002E5D60">
        <w:trPr>
          <w:trHeight w:val="405"/>
          <w:jc w:val="center"/>
        </w:trPr>
        <w:tc>
          <w:tcPr>
            <w:tcW w:w="3744" w:type="dxa"/>
            <w:vAlign w:val="center"/>
          </w:tcPr>
          <w:p w14:paraId="3A4ACB9F" w14:textId="45EBEF1A" w:rsidR="000F0286" w:rsidRPr="005366BC" w:rsidRDefault="000F0286" w:rsidP="002E5D60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3744" w:type="dxa"/>
            <w:vAlign w:val="center"/>
          </w:tcPr>
          <w:p w14:paraId="62727032" w14:textId="0375EFF6" w:rsidR="000F0286" w:rsidRPr="001C076D" w:rsidRDefault="001C076D" w:rsidP="002E5D6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0F0286" w14:paraId="17D95024" w14:textId="77777777" w:rsidTr="002E5D60">
        <w:trPr>
          <w:trHeight w:val="405"/>
          <w:jc w:val="center"/>
        </w:trPr>
        <w:tc>
          <w:tcPr>
            <w:tcW w:w="3744" w:type="dxa"/>
            <w:vAlign w:val="center"/>
          </w:tcPr>
          <w:p w14:paraId="51F35E8A" w14:textId="074097D5" w:rsidR="000F0286" w:rsidRPr="005366BC" w:rsidRDefault="000F0286" w:rsidP="002E5D60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3744" w:type="dxa"/>
            <w:vAlign w:val="center"/>
          </w:tcPr>
          <w:p w14:paraId="007EB458" w14:textId="737751AB" w:rsidR="000F0286" w:rsidRPr="001C076D" w:rsidRDefault="001C076D" w:rsidP="002E5D6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0F0286" w14:paraId="4880447F" w14:textId="77777777" w:rsidTr="002E5D60">
        <w:trPr>
          <w:trHeight w:val="405"/>
          <w:jc w:val="center"/>
        </w:trPr>
        <w:tc>
          <w:tcPr>
            <w:tcW w:w="3744" w:type="dxa"/>
            <w:vAlign w:val="center"/>
          </w:tcPr>
          <w:p w14:paraId="06E42317" w14:textId="540D829F" w:rsidR="000F0286" w:rsidRPr="005366BC" w:rsidRDefault="000F0286" w:rsidP="002E5D60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3744" w:type="dxa"/>
            <w:vAlign w:val="center"/>
          </w:tcPr>
          <w:p w14:paraId="7922D632" w14:textId="6342F08D" w:rsidR="000F0286" w:rsidRPr="001C076D" w:rsidRDefault="001C076D" w:rsidP="002E5D6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0F0286" w14:paraId="764D0C61" w14:textId="77777777" w:rsidTr="002E5D60">
        <w:trPr>
          <w:trHeight w:val="405"/>
          <w:jc w:val="center"/>
        </w:trPr>
        <w:tc>
          <w:tcPr>
            <w:tcW w:w="3744" w:type="dxa"/>
            <w:vAlign w:val="center"/>
          </w:tcPr>
          <w:p w14:paraId="7BD095D3" w14:textId="2558E91A" w:rsidR="000F0286" w:rsidRPr="005366BC" w:rsidRDefault="000F0286" w:rsidP="002E5D60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3744" w:type="dxa"/>
            <w:vAlign w:val="center"/>
          </w:tcPr>
          <w:p w14:paraId="0C10A9C1" w14:textId="6FB7D055" w:rsidR="000F0286" w:rsidRPr="001C076D" w:rsidRDefault="001C076D" w:rsidP="002E5D6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0F0286" w14:paraId="04BF9F62" w14:textId="77777777" w:rsidTr="002E5D60">
        <w:trPr>
          <w:trHeight w:val="405"/>
          <w:jc w:val="center"/>
        </w:trPr>
        <w:tc>
          <w:tcPr>
            <w:tcW w:w="3744" w:type="dxa"/>
            <w:vAlign w:val="center"/>
          </w:tcPr>
          <w:p w14:paraId="04E0D915" w14:textId="5EF34E07" w:rsidR="000F0286" w:rsidRPr="005366BC" w:rsidRDefault="000F0286" w:rsidP="002E5D60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3744" w:type="dxa"/>
            <w:vAlign w:val="center"/>
          </w:tcPr>
          <w:p w14:paraId="40F4A736" w14:textId="5D51FEBA" w:rsidR="000F0286" w:rsidRPr="001C076D" w:rsidRDefault="001C076D" w:rsidP="002E5D6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0F0286" w14:paraId="1135E9CC" w14:textId="77777777" w:rsidTr="002E5D60">
        <w:trPr>
          <w:trHeight w:val="405"/>
          <w:jc w:val="center"/>
        </w:trPr>
        <w:tc>
          <w:tcPr>
            <w:tcW w:w="3744" w:type="dxa"/>
            <w:vAlign w:val="center"/>
          </w:tcPr>
          <w:p w14:paraId="46522122" w14:textId="37055C9A" w:rsidR="000F0286" w:rsidRPr="005366BC" w:rsidRDefault="000F0286" w:rsidP="002E5D60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3744" w:type="dxa"/>
            <w:vAlign w:val="center"/>
          </w:tcPr>
          <w:p w14:paraId="57CDE779" w14:textId="57748C16" w:rsidR="000F0286" w:rsidRPr="001C076D" w:rsidRDefault="001C076D" w:rsidP="002E5D6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2E5D60" w14:paraId="71A6587D" w14:textId="77777777" w:rsidTr="002E5D60">
        <w:trPr>
          <w:trHeight w:val="405"/>
          <w:jc w:val="center"/>
        </w:trPr>
        <w:tc>
          <w:tcPr>
            <w:tcW w:w="3744" w:type="dxa"/>
            <w:vAlign w:val="center"/>
          </w:tcPr>
          <w:p w14:paraId="38A3C3EA" w14:textId="77777777" w:rsidR="002E5D60" w:rsidRPr="005366BC" w:rsidRDefault="002E5D60" w:rsidP="002E5D60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44" w:type="dxa"/>
            <w:vAlign w:val="center"/>
          </w:tcPr>
          <w:p w14:paraId="7D9FAC6A" w14:textId="63F2464B" w:rsidR="002E5D60" w:rsidRDefault="002E5D60" w:rsidP="002E5D60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2E5D60" w14:paraId="406FD165" w14:textId="77777777" w:rsidTr="002E5D60">
        <w:trPr>
          <w:trHeight w:val="405"/>
          <w:jc w:val="center"/>
        </w:trPr>
        <w:tc>
          <w:tcPr>
            <w:tcW w:w="3744" w:type="dxa"/>
            <w:vAlign w:val="center"/>
          </w:tcPr>
          <w:p w14:paraId="2181FFC3" w14:textId="77777777" w:rsidR="002E5D60" w:rsidRPr="005366BC" w:rsidRDefault="002E5D60" w:rsidP="002E5D60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44" w:type="dxa"/>
            <w:vAlign w:val="center"/>
          </w:tcPr>
          <w:p w14:paraId="133DAF03" w14:textId="607F9BB6" w:rsidR="002E5D60" w:rsidRDefault="002E5D60" w:rsidP="002E5D60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7.5</m:t>
                </m:r>
              </m:oMath>
            </m:oMathPara>
          </w:p>
        </w:tc>
      </w:tr>
    </w:tbl>
    <w:p w14:paraId="6B67AC81" w14:textId="77777777" w:rsidR="000F0286" w:rsidRDefault="000F0286" w:rsidP="000F0286">
      <w:pPr>
        <w:pStyle w:val="ny-lesson-bullet"/>
        <w:numPr>
          <w:ilvl w:val="0"/>
          <w:numId w:val="0"/>
        </w:numPr>
        <w:ind w:left="806" w:hanging="403"/>
      </w:pPr>
    </w:p>
    <w:p w14:paraId="0351C8AD" w14:textId="392CBC10" w:rsidR="000F0286" w:rsidRDefault="000F0286" w:rsidP="000F0286">
      <w:pPr>
        <w:pStyle w:val="ny-lesson-bullet"/>
        <w:numPr>
          <w:ilvl w:val="0"/>
          <w:numId w:val="0"/>
        </w:numPr>
        <w:ind w:left="806" w:hanging="403"/>
      </w:pPr>
    </w:p>
    <w:p w14:paraId="738C5967" w14:textId="04377268" w:rsidR="000F0286" w:rsidRDefault="002E5D60" w:rsidP="000F0286">
      <w:pPr>
        <w:pStyle w:val="ny-lesson-bullet"/>
        <w:numPr>
          <w:ilvl w:val="0"/>
          <w:numId w:val="0"/>
        </w:numPr>
        <w:ind w:left="806" w:hanging="403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EE591C" wp14:editId="75CCA243">
            <wp:simplePos x="0" y="0"/>
            <wp:positionH relativeFrom="margin">
              <wp:posOffset>-80010</wp:posOffset>
            </wp:positionH>
            <wp:positionV relativeFrom="margin">
              <wp:posOffset>3649345</wp:posOffset>
            </wp:positionV>
            <wp:extent cx="6861810" cy="2615565"/>
            <wp:effectExtent l="0" t="0" r="0" b="0"/>
            <wp:wrapTight wrapText="bothSides">
              <wp:wrapPolygon edited="0">
                <wp:start x="0" y="0"/>
                <wp:lineTo x="0" y="21395"/>
                <wp:lineTo x="21528" y="21395"/>
                <wp:lineTo x="21528" y="0"/>
                <wp:lineTo x="0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055FE" w14:textId="77777777" w:rsidR="002E5D60" w:rsidRDefault="002E5D60" w:rsidP="000F0286">
      <w:pPr>
        <w:pStyle w:val="ny-lesson-bullet"/>
        <w:numPr>
          <w:ilvl w:val="0"/>
          <w:numId w:val="0"/>
        </w:numPr>
        <w:ind w:left="806" w:hanging="403"/>
      </w:pPr>
    </w:p>
    <w:p w14:paraId="57EDB2D4" w14:textId="019FF681" w:rsidR="001C076D" w:rsidRDefault="001C076D" w:rsidP="002E5D60">
      <w:pPr>
        <w:pStyle w:val="ny-lesson-paragraph"/>
      </w:pPr>
      <w:r>
        <w:br w:type="page"/>
      </w: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4679E118" w14:textId="77777777" w:rsidR="002E5D60" w:rsidRDefault="002E5D60" w:rsidP="00957B0D">
      <w:pPr>
        <w:pStyle w:val="ny-callout-hdr"/>
      </w:pPr>
    </w:p>
    <w:p w14:paraId="35A64E9B" w14:textId="77777777" w:rsidR="000F0286" w:rsidRDefault="000F0286" w:rsidP="000F0286">
      <w:pPr>
        <w:pStyle w:val="ny-lesson-numbering"/>
      </w:pPr>
      <w:r>
        <w:t>Complete the table below for more intervals of water levels of the cone discussed in class.  Then graph the data on a coordinate plane.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</w:tblGrid>
      <w:tr w:rsidR="000F0286" w:rsidRPr="001C076D" w14:paraId="55DC2F44" w14:textId="77777777" w:rsidTr="001C076D">
        <w:trPr>
          <w:trHeight w:val="391"/>
          <w:jc w:val="center"/>
        </w:trPr>
        <w:tc>
          <w:tcPr>
            <w:tcW w:w="2517" w:type="dxa"/>
            <w:vAlign w:val="center"/>
          </w:tcPr>
          <w:p w14:paraId="48225C10" w14:textId="77777777" w:rsidR="000F0286" w:rsidRPr="001C076D" w:rsidRDefault="000F0286" w:rsidP="001C076D">
            <w:pPr>
              <w:pStyle w:val="ny-lesson-paragraph"/>
              <w:spacing w:before="80" w:after="80"/>
              <w:jc w:val="center"/>
            </w:pPr>
            <w:r w:rsidRPr="001C076D">
              <w:t>Time in minutes</w:t>
            </w:r>
          </w:p>
        </w:tc>
        <w:tc>
          <w:tcPr>
            <w:tcW w:w="2517" w:type="dxa"/>
            <w:vAlign w:val="center"/>
          </w:tcPr>
          <w:p w14:paraId="69329DCA" w14:textId="77777777" w:rsidR="000F0286" w:rsidRPr="001C076D" w:rsidRDefault="000F0286" w:rsidP="001C076D">
            <w:pPr>
              <w:pStyle w:val="ny-lesson-paragraph"/>
              <w:spacing w:before="80" w:after="80"/>
              <w:jc w:val="center"/>
            </w:pPr>
            <w:r w:rsidRPr="001C076D">
              <w:t>Water level in feet</w:t>
            </w:r>
          </w:p>
        </w:tc>
      </w:tr>
      <w:tr w:rsidR="000F0286" w:rsidRPr="001C076D" w14:paraId="0BE6FFDA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7B0E1838" w14:textId="74C35BFD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517" w:type="dxa"/>
            <w:vAlign w:val="center"/>
          </w:tcPr>
          <w:p w14:paraId="66C41859" w14:textId="6B1F4D31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i/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1</m:t>
                </m:r>
              </m:oMath>
            </m:oMathPara>
          </w:p>
        </w:tc>
      </w:tr>
      <w:tr w:rsidR="000F0286" w:rsidRPr="001C076D" w14:paraId="75892488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37F208CA" w14:textId="05ACE4E3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oMath/>
              </w:rPr>
            </w:pPr>
          </w:p>
        </w:tc>
        <w:tc>
          <w:tcPr>
            <w:tcW w:w="2517" w:type="dxa"/>
            <w:vAlign w:val="center"/>
          </w:tcPr>
          <w:p w14:paraId="5B4808DE" w14:textId="6423B4CD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color w:val="auto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auto"/>
                  </w:rPr>
                  <m:t>1.5</m:t>
                </m:r>
              </m:oMath>
            </m:oMathPara>
          </w:p>
        </w:tc>
      </w:tr>
      <w:tr w:rsidR="000F0286" w:rsidRPr="001C076D" w14:paraId="0E7F853A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294B6739" w14:textId="54D58233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517" w:type="dxa"/>
            <w:vAlign w:val="center"/>
          </w:tcPr>
          <w:p w14:paraId="4CC3CC40" w14:textId="3BFD9049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2</m:t>
                </m:r>
              </m:oMath>
            </m:oMathPara>
          </w:p>
        </w:tc>
      </w:tr>
      <w:tr w:rsidR="000F0286" w:rsidRPr="001C076D" w14:paraId="488D0FC2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4D26AA9B" w14:textId="1DF0BF0A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oMath/>
              </w:rPr>
            </w:pPr>
          </w:p>
        </w:tc>
        <w:tc>
          <w:tcPr>
            <w:tcW w:w="2517" w:type="dxa"/>
            <w:vAlign w:val="center"/>
          </w:tcPr>
          <w:p w14:paraId="5F6BE069" w14:textId="2E76AD0D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color w:val="auto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auto"/>
                  </w:rPr>
                  <m:t>2.5</m:t>
                </m:r>
              </m:oMath>
            </m:oMathPara>
          </w:p>
        </w:tc>
      </w:tr>
      <w:tr w:rsidR="000F0286" w:rsidRPr="001C076D" w14:paraId="5E5AAF46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66A269BB" w14:textId="37DD9450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517" w:type="dxa"/>
            <w:vAlign w:val="center"/>
          </w:tcPr>
          <w:p w14:paraId="7FBF061E" w14:textId="4E18D254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3</m:t>
                </m:r>
              </m:oMath>
            </m:oMathPara>
          </w:p>
        </w:tc>
      </w:tr>
      <w:tr w:rsidR="000F0286" w:rsidRPr="001C076D" w14:paraId="494202FD" w14:textId="77777777" w:rsidTr="001C076D">
        <w:trPr>
          <w:trHeight w:val="391"/>
          <w:jc w:val="center"/>
        </w:trPr>
        <w:tc>
          <w:tcPr>
            <w:tcW w:w="2517" w:type="dxa"/>
            <w:vAlign w:val="center"/>
          </w:tcPr>
          <w:p w14:paraId="5802EC5E" w14:textId="4A8F84F2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oMath/>
              </w:rPr>
            </w:pPr>
          </w:p>
        </w:tc>
        <w:tc>
          <w:tcPr>
            <w:tcW w:w="2517" w:type="dxa"/>
            <w:vAlign w:val="center"/>
          </w:tcPr>
          <w:p w14:paraId="0332A71F" w14:textId="09168374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color w:val="auto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auto"/>
                  </w:rPr>
                  <m:t>3.5</m:t>
                </m:r>
              </m:oMath>
            </m:oMathPara>
          </w:p>
        </w:tc>
      </w:tr>
      <w:tr w:rsidR="000F0286" w:rsidRPr="001C076D" w14:paraId="2AA14C90" w14:textId="77777777" w:rsidTr="001C076D">
        <w:trPr>
          <w:trHeight w:val="391"/>
          <w:jc w:val="center"/>
        </w:trPr>
        <w:tc>
          <w:tcPr>
            <w:tcW w:w="2517" w:type="dxa"/>
            <w:vAlign w:val="center"/>
          </w:tcPr>
          <w:p w14:paraId="04797CA2" w14:textId="7EEC277B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517" w:type="dxa"/>
            <w:vAlign w:val="center"/>
          </w:tcPr>
          <w:p w14:paraId="43AEF95D" w14:textId="6BCA6D1A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4</m:t>
                </m:r>
              </m:oMath>
            </m:oMathPara>
          </w:p>
        </w:tc>
      </w:tr>
      <w:tr w:rsidR="000F0286" w:rsidRPr="001C076D" w14:paraId="2792BA71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0902F9BF" w14:textId="44B38548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oMath/>
              </w:rPr>
            </w:pPr>
          </w:p>
        </w:tc>
        <w:tc>
          <w:tcPr>
            <w:tcW w:w="2517" w:type="dxa"/>
            <w:vAlign w:val="center"/>
          </w:tcPr>
          <w:p w14:paraId="5233C829" w14:textId="6B04C34D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color w:val="auto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auto"/>
                  </w:rPr>
                  <m:t>4.5</m:t>
                </m:r>
              </m:oMath>
            </m:oMathPara>
          </w:p>
        </w:tc>
      </w:tr>
      <w:tr w:rsidR="000F0286" w:rsidRPr="001C076D" w14:paraId="4EA7C299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430749F5" w14:textId="360CEEB4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517" w:type="dxa"/>
            <w:vAlign w:val="center"/>
          </w:tcPr>
          <w:p w14:paraId="09AD0BBB" w14:textId="1A9EC19A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5</m:t>
                </m:r>
              </m:oMath>
            </m:oMathPara>
          </w:p>
        </w:tc>
      </w:tr>
      <w:tr w:rsidR="000F0286" w:rsidRPr="001C076D" w14:paraId="129B793B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14E1543B" w14:textId="292E372C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oMath/>
              </w:rPr>
            </w:pPr>
          </w:p>
        </w:tc>
        <w:tc>
          <w:tcPr>
            <w:tcW w:w="2517" w:type="dxa"/>
            <w:vAlign w:val="center"/>
          </w:tcPr>
          <w:p w14:paraId="23691D73" w14:textId="7ED68A78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color w:val="auto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auto"/>
                  </w:rPr>
                  <m:t>5.5</m:t>
                </m:r>
              </m:oMath>
            </m:oMathPara>
          </w:p>
        </w:tc>
      </w:tr>
      <w:tr w:rsidR="000F0286" w:rsidRPr="001C076D" w14:paraId="7D9C6FA7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7186859A" w14:textId="6D076D45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517" w:type="dxa"/>
            <w:vAlign w:val="center"/>
          </w:tcPr>
          <w:p w14:paraId="50C0557D" w14:textId="7DA71C93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6</m:t>
                </m:r>
              </m:oMath>
            </m:oMathPara>
          </w:p>
        </w:tc>
      </w:tr>
      <w:tr w:rsidR="000F0286" w:rsidRPr="001C076D" w14:paraId="5B27B8D2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7574524D" w14:textId="50F7EB8C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oMath/>
              </w:rPr>
            </w:pPr>
          </w:p>
        </w:tc>
        <w:tc>
          <w:tcPr>
            <w:tcW w:w="2517" w:type="dxa"/>
            <w:vAlign w:val="center"/>
          </w:tcPr>
          <w:p w14:paraId="0A863EE6" w14:textId="018E067F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rFonts w:ascii="Cambria Math" w:eastAsia="Calibri" w:hAnsi="Cambria Math" w:cs="Times New Roman"/>
                <w:color w:val="auto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auto"/>
                  </w:rPr>
                  <m:t>6.5</m:t>
                </m:r>
              </m:oMath>
            </m:oMathPara>
          </w:p>
        </w:tc>
      </w:tr>
      <w:tr w:rsidR="000F0286" w:rsidRPr="001C076D" w14:paraId="40DA85D8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1DEA4421" w14:textId="521440E3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517" w:type="dxa"/>
            <w:vAlign w:val="center"/>
          </w:tcPr>
          <w:p w14:paraId="3F4478C9" w14:textId="3780A7AB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i/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7</m:t>
                </m:r>
              </m:oMath>
            </m:oMathPara>
          </w:p>
        </w:tc>
      </w:tr>
      <w:tr w:rsidR="000F0286" w:rsidRPr="001C076D" w14:paraId="2C1FE218" w14:textId="77777777" w:rsidTr="001C076D">
        <w:trPr>
          <w:trHeight w:val="410"/>
          <w:jc w:val="center"/>
        </w:trPr>
        <w:tc>
          <w:tcPr>
            <w:tcW w:w="2517" w:type="dxa"/>
            <w:vAlign w:val="center"/>
          </w:tcPr>
          <w:p w14:paraId="1A4D8C9B" w14:textId="6E0A14EF" w:rsidR="000F0286" w:rsidRPr="001C076D" w:rsidRDefault="000F0286" w:rsidP="001C076D">
            <w:pPr>
              <w:pStyle w:val="ny-lesson-paragraph"/>
              <w:spacing w:before="80" w:after="80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517" w:type="dxa"/>
            <w:vAlign w:val="center"/>
          </w:tcPr>
          <w:p w14:paraId="2C17E7AF" w14:textId="68B8C3E4" w:rsidR="000F0286" w:rsidRPr="001C076D" w:rsidRDefault="001C076D" w:rsidP="001C076D">
            <w:pPr>
              <w:pStyle w:val="ny-lesson-paragraph"/>
              <w:spacing w:before="80" w:after="80"/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7.5</m:t>
                </m:r>
              </m:oMath>
            </m:oMathPara>
          </w:p>
        </w:tc>
      </w:tr>
    </w:tbl>
    <w:p w14:paraId="7C3F9705" w14:textId="4C61C334" w:rsidR="000F0286" w:rsidRDefault="001C076D" w:rsidP="000F028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A094B4" wp14:editId="3577DC2F">
            <wp:simplePos x="0" y="0"/>
            <wp:positionH relativeFrom="margin">
              <wp:posOffset>7620</wp:posOffset>
            </wp:positionH>
            <wp:positionV relativeFrom="paragraph">
              <wp:posOffset>116509</wp:posOffset>
            </wp:positionV>
            <wp:extent cx="6194067" cy="293373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67" cy="293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286">
        <w:br w:type="page"/>
      </w:r>
    </w:p>
    <w:p w14:paraId="2E91A7C2" w14:textId="0412A5C4" w:rsidR="000F0286" w:rsidRDefault="000F0286" w:rsidP="000F0286">
      <w:pPr>
        <w:pStyle w:val="ny-lesson-numbering"/>
      </w:pPr>
      <w:r>
        <w:lastRenderedPageBreak/>
        <w:t xml:space="preserve">Complete the table below and graph the data on a coordinate plane.  Compare the graphs from Problems 1 and 2.  What do you notice?  If you could write a rule to describe the function of the rate of change of the </w:t>
      </w:r>
      <w:r w:rsidR="00F763AB">
        <w:t>water level of the cone</w:t>
      </w:r>
      <w:r>
        <w:t>, what might the rule include?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2028"/>
      </w:tblGrid>
      <w:tr w:rsidR="000F0286" w:rsidRPr="001C076D" w14:paraId="2033D710" w14:textId="77777777" w:rsidTr="00641B2C">
        <w:trPr>
          <w:trHeight w:val="315"/>
          <w:jc w:val="center"/>
        </w:trPr>
        <w:tc>
          <w:tcPr>
            <w:tcW w:w="2035" w:type="dxa"/>
            <w:vAlign w:val="center"/>
          </w:tcPr>
          <w:p w14:paraId="24DD8A94" w14:textId="695304B8" w:rsidR="000F0286" w:rsidRPr="001C076D" w:rsidRDefault="001C076D" w:rsidP="001C076D">
            <w:pPr>
              <w:pStyle w:val="ny-lesson-paragraph"/>
              <w:spacing w:before="80" w:after="80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621A2615" w14:textId="7184A54B" w:rsidR="000F0286" w:rsidRPr="001C076D" w:rsidRDefault="00F763AB" w:rsidP="001C076D">
            <w:pPr>
              <w:pStyle w:val="ny-lesson-paragraph"/>
              <w:spacing w:before="80" w:after="80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</w:tr>
      <w:tr w:rsidR="000F0286" w:rsidRPr="001C076D" w14:paraId="0FC618FA" w14:textId="77777777" w:rsidTr="00641B2C">
        <w:trPr>
          <w:trHeight w:val="297"/>
          <w:jc w:val="center"/>
        </w:trPr>
        <w:tc>
          <w:tcPr>
            <w:tcW w:w="2035" w:type="dxa"/>
            <w:vAlign w:val="center"/>
          </w:tcPr>
          <w:p w14:paraId="7FCE35B5" w14:textId="3635C06C" w:rsidR="000F0286" w:rsidRPr="001C076D" w:rsidRDefault="001C076D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24EF6A19" w14:textId="75B86376" w:rsidR="000F0286" w:rsidRPr="001C076D" w:rsidRDefault="000F0286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</w:p>
        </w:tc>
      </w:tr>
      <w:tr w:rsidR="000F0286" w:rsidRPr="001C076D" w14:paraId="54D7FCF0" w14:textId="77777777" w:rsidTr="00641B2C">
        <w:trPr>
          <w:trHeight w:val="297"/>
          <w:jc w:val="center"/>
        </w:trPr>
        <w:tc>
          <w:tcPr>
            <w:tcW w:w="2035" w:type="dxa"/>
            <w:vAlign w:val="center"/>
          </w:tcPr>
          <w:p w14:paraId="3DB8E4C5" w14:textId="408CEA9B" w:rsidR="000F0286" w:rsidRPr="001C076D" w:rsidRDefault="001C076D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792D2B03" w14:textId="3DCC8F84" w:rsidR="000F0286" w:rsidRPr="001C076D" w:rsidRDefault="000F0286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</w:p>
        </w:tc>
      </w:tr>
      <w:tr w:rsidR="000F0286" w:rsidRPr="001C076D" w14:paraId="1518B936" w14:textId="77777777" w:rsidTr="00641B2C">
        <w:trPr>
          <w:trHeight w:val="297"/>
          <w:jc w:val="center"/>
        </w:trPr>
        <w:tc>
          <w:tcPr>
            <w:tcW w:w="2035" w:type="dxa"/>
            <w:vAlign w:val="center"/>
          </w:tcPr>
          <w:p w14:paraId="7D0F5DEC" w14:textId="1C528698" w:rsidR="000F0286" w:rsidRPr="001C076D" w:rsidRDefault="001C076D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519325AA" w14:textId="6BAA9949" w:rsidR="000F0286" w:rsidRPr="001C076D" w:rsidRDefault="000F0286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</w:p>
        </w:tc>
      </w:tr>
      <w:tr w:rsidR="000F0286" w:rsidRPr="001C076D" w14:paraId="5A0BFBD7" w14:textId="77777777" w:rsidTr="00641B2C">
        <w:trPr>
          <w:trHeight w:val="297"/>
          <w:jc w:val="center"/>
        </w:trPr>
        <w:tc>
          <w:tcPr>
            <w:tcW w:w="2035" w:type="dxa"/>
            <w:vAlign w:val="center"/>
          </w:tcPr>
          <w:p w14:paraId="708606E9" w14:textId="63975004" w:rsidR="000F0286" w:rsidRPr="001C076D" w:rsidRDefault="001C076D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60C3FE9F" w14:textId="0AC779A9" w:rsidR="000F0286" w:rsidRPr="001C076D" w:rsidRDefault="000F0286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</w:p>
        </w:tc>
      </w:tr>
      <w:tr w:rsidR="000F0286" w:rsidRPr="001C076D" w14:paraId="5971C3E9" w14:textId="77777777" w:rsidTr="00641B2C">
        <w:trPr>
          <w:trHeight w:val="297"/>
          <w:jc w:val="center"/>
        </w:trPr>
        <w:tc>
          <w:tcPr>
            <w:tcW w:w="2035" w:type="dxa"/>
            <w:vAlign w:val="center"/>
          </w:tcPr>
          <w:p w14:paraId="18C95E65" w14:textId="0AECAC3E" w:rsidR="000F0286" w:rsidRPr="001C076D" w:rsidRDefault="001C076D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003702C4" w14:textId="219310DA" w:rsidR="000F0286" w:rsidRPr="001C076D" w:rsidRDefault="000F0286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</w:p>
        </w:tc>
      </w:tr>
      <w:tr w:rsidR="000F0286" w:rsidRPr="001C076D" w14:paraId="58FF6A71" w14:textId="77777777" w:rsidTr="00641B2C">
        <w:trPr>
          <w:trHeight w:val="297"/>
          <w:jc w:val="center"/>
        </w:trPr>
        <w:tc>
          <w:tcPr>
            <w:tcW w:w="2035" w:type="dxa"/>
            <w:vAlign w:val="center"/>
          </w:tcPr>
          <w:p w14:paraId="7C75B003" w14:textId="59001E7F" w:rsidR="000F0286" w:rsidRPr="001C076D" w:rsidRDefault="001C076D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49EE60AB" w14:textId="21FA4779" w:rsidR="000F0286" w:rsidRPr="001C076D" w:rsidRDefault="000F0286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</w:p>
        </w:tc>
      </w:tr>
      <w:tr w:rsidR="000F0286" w:rsidRPr="001C076D" w14:paraId="14C91A04" w14:textId="77777777" w:rsidTr="00641B2C">
        <w:trPr>
          <w:trHeight w:val="281"/>
          <w:jc w:val="center"/>
        </w:trPr>
        <w:tc>
          <w:tcPr>
            <w:tcW w:w="2035" w:type="dxa"/>
            <w:vAlign w:val="center"/>
          </w:tcPr>
          <w:p w14:paraId="59A36796" w14:textId="0E6425B7" w:rsidR="000F0286" w:rsidRPr="001C076D" w:rsidRDefault="001C076D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49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6CC9CCF7" w14:textId="1994C35A" w:rsidR="000F0286" w:rsidRPr="001C076D" w:rsidRDefault="000F0286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</w:p>
        </w:tc>
      </w:tr>
      <w:tr w:rsidR="000F0286" w:rsidRPr="001C076D" w14:paraId="607DD340" w14:textId="77777777" w:rsidTr="00641B2C">
        <w:trPr>
          <w:trHeight w:val="297"/>
          <w:jc w:val="center"/>
        </w:trPr>
        <w:tc>
          <w:tcPr>
            <w:tcW w:w="2035" w:type="dxa"/>
            <w:vAlign w:val="center"/>
          </w:tcPr>
          <w:p w14:paraId="01F7CFB8" w14:textId="44175B43" w:rsidR="000F0286" w:rsidRPr="001C076D" w:rsidRDefault="001C076D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64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1AE8652B" w14:textId="7B1717BA" w:rsidR="000F0286" w:rsidRPr="001C076D" w:rsidRDefault="000F0286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</w:p>
        </w:tc>
      </w:tr>
      <w:tr w:rsidR="000F0286" w:rsidRPr="001C076D" w14:paraId="6B9E06D1" w14:textId="77777777" w:rsidTr="00641B2C">
        <w:trPr>
          <w:trHeight w:val="297"/>
          <w:jc w:val="center"/>
        </w:trPr>
        <w:tc>
          <w:tcPr>
            <w:tcW w:w="2035" w:type="dxa"/>
            <w:vAlign w:val="center"/>
          </w:tcPr>
          <w:p w14:paraId="561E2AAC" w14:textId="728B3454" w:rsidR="000F0286" w:rsidRPr="001C076D" w:rsidRDefault="001C076D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81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5E57DBF4" w14:textId="3FF63813" w:rsidR="000F0286" w:rsidRPr="001C076D" w:rsidRDefault="000F0286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</w:p>
        </w:tc>
      </w:tr>
      <w:tr w:rsidR="000F0286" w:rsidRPr="001C076D" w14:paraId="0A9BF719" w14:textId="77777777" w:rsidTr="00641B2C">
        <w:trPr>
          <w:trHeight w:val="297"/>
          <w:jc w:val="center"/>
        </w:trPr>
        <w:tc>
          <w:tcPr>
            <w:tcW w:w="2035" w:type="dxa"/>
            <w:vAlign w:val="center"/>
          </w:tcPr>
          <w:p w14:paraId="28785E56" w14:textId="3D59D9C5" w:rsidR="000F0286" w:rsidRPr="001C076D" w:rsidRDefault="001C076D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2028" w:type="dxa"/>
            <w:vAlign w:val="center"/>
          </w:tcPr>
          <w:p w14:paraId="2CC7DDFD" w14:textId="63D21455" w:rsidR="000F0286" w:rsidRPr="001C076D" w:rsidRDefault="000F0286" w:rsidP="001C076D">
            <w:pPr>
              <w:pStyle w:val="ny-lesson-paragraph"/>
              <w:spacing w:before="80" w:after="80"/>
              <w:rPr>
                <w:rFonts w:ascii="Cambria Math" w:hAnsi="Cambria Math"/>
                <w:oMath/>
              </w:rPr>
            </w:pPr>
          </w:p>
        </w:tc>
      </w:tr>
    </w:tbl>
    <w:p w14:paraId="2FA77D7E" w14:textId="77777777" w:rsidR="000F0286" w:rsidRDefault="000F0286" w:rsidP="000F0286">
      <w:pPr>
        <w:pStyle w:val="ny-lesson-SFinsert-number-list"/>
        <w:numPr>
          <w:ilvl w:val="0"/>
          <w:numId w:val="0"/>
        </w:numPr>
        <w:tabs>
          <w:tab w:val="left" w:pos="450"/>
        </w:tabs>
        <w:jc w:val="center"/>
      </w:pPr>
    </w:p>
    <w:p w14:paraId="478624E9" w14:textId="77777777" w:rsidR="000F0286" w:rsidRDefault="000F0286" w:rsidP="000F0286">
      <w:pPr>
        <w:pStyle w:val="ny-lesson-SFinsert-number-list"/>
        <w:numPr>
          <w:ilvl w:val="0"/>
          <w:numId w:val="0"/>
        </w:numPr>
        <w:tabs>
          <w:tab w:val="left" w:pos="450"/>
        </w:tabs>
        <w:jc w:val="center"/>
      </w:pPr>
    </w:p>
    <w:p w14:paraId="0042EC32" w14:textId="77777777" w:rsidR="000F0286" w:rsidRDefault="000F0286" w:rsidP="000F0286">
      <w:pPr>
        <w:pStyle w:val="ny-lesson-SFinsert-number-list"/>
        <w:numPr>
          <w:ilvl w:val="0"/>
          <w:numId w:val="0"/>
        </w:numPr>
        <w:tabs>
          <w:tab w:val="left" w:pos="450"/>
        </w:tabs>
        <w:jc w:val="center"/>
      </w:pPr>
    </w:p>
    <w:p w14:paraId="1C6338CD" w14:textId="07BA3C4B" w:rsidR="000F0286" w:rsidRDefault="000F0286" w:rsidP="000F0286">
      <w:pPr>
        <w:pStyle w:val="ny-lesson-SFinsert-number-list"/>
        <w:numPr>
          <w:ilvl w:val="0"/>
          <w:numId w:val="0"/>
        </w:numPr>
        <w:tabs>
          <w:tab w:val="left" w:pos="450"/>
        </w:tabs>
        <w:jc w:val="center"/>
      </w:pPr>
      <w:r>
        <w:rPr>
          <w:noProof/>
        </w:rPr>
        <w:drawing>
          <wp:inline distT="0" distB="0" distL="0" distR="0" wp14:anchorId="784D350B" wp14:editId="18650B93">
            <wp:extent cx="6883876" cy="3498573"/>
            <wp:effectExtent l="0" t="0" r="0" b="6985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06" cy="349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D5D0" w14:textId="77777777" w:rsidR="000F0286" w:rsidRDefault="000F0286" w:rsidP="000F028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3880037B" w14:textId="77777777" w:rsidR="00F763AB" w:rsidRDefault="00F763AB" w:rsidP="00F763AB">
      <w:pPr>
        <w:pStyle w:val="ny-lesson-numbering"/>
      </w:pPr>
      <w:bookmarkStart w:id="0" w:name="_GoBack"/>
      <w:bookmarkEnd w:id="0"/>
      <w:r>
        <w:lastRenderedPageBreak/>
        <w:t>Describe, intuitively, the rate of change of the water level if the container being filled were a cylinder.  Would we get the same results as with the cone?  Why or why not?  Sketch a graph of what filling the cylinder might look like, and explain how the graph relates to your answer.</w:t>
      </w:r>
    </w:p>
    <w:p w14:paraId="43FA4261" w14:textId="359877E1" w:rsidR="000F0286" w:rsidRPr="00E1265E" w:rsidRDefault="000F0286" w:rsidP="000F0286">
      <w:pPr>
        <w:pStyle w:val="ny-lesson-SFinsert-response"/>
        <w:jc w:val="center"/>
      </w:pPr>
      <w:r>
        <w:rPr>
          <w:noProof/>
        </w:rPr>
        <w:drawing>
          <wp:inline distT="0" distB="0" distL="0" distR="0" wp14:anchorId="685F9733" wp14:editId="01834F58">
            <wp:extent cx="5037660" cy="3679190"/>
            <wp:effectExtent l="0" t="0" r="0" b="381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6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15D99" w14:textId="77777777" w:rsidR="000F0286" w:rsidRDefault="000F0286" w:rsidP="000F0286">
      <w:pPr>
        <w:pStyle w:val="ny-lesson-SFinsert-number-list"/>
        <w:numPr>
          <w:ilvl w:val="0"/>
          <w:numId w:val="0"/>
        </w:numPr>
        <w:ind w:left="1224" w:hanging="360"/>
      </w:pPr>
    </w:p>
    <w:p w14:paraId="6500B908" w14:textId="77777777" w:rsidR="000F0286" w:rsidRPr="0079015E" w:rsidRDefault="000F0286" w:rsidP="000F0286">
      <w:pPr>
        <w:pStyle w:val="ny-lesson-numbering"/>
      </w:pPr>
      <w:r>
        <w:t>Describe, intuitively, the rate of change if the container being filled were a sphere.  Would we get the same results as with the cone?  Why or why not?</w:t>
      </w:r>
    </w:p>
    <w:sectPr w:rsidR="000F0286" w:rsidRPr="0079015E" w:rsidSect="002E5D6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1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932A3" w14:textId="77777777" w:rsidR="00DA6029" w:rsidRDefault="00DA6029">
      <w:pPr>
        <w:spacing w:after="0" w:line="240" w:lineRule="auto"/>
      </w:pPr>
      <w:r>
        <w:separator/>
      </w:r>
    </w:p>
  </w:endnote>
  <w:endnote w:type="continuationSeparator" w:id="0">
    <w:p w14:paraId="755E2577" w14:textId="77777777" w:rsidR="00DA6029" w:rsidRDefault="00DA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763A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763A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eZbMCAACxBQAADgAAAGRycy9lMm9Eb2MueG1srFTbjpswEH2v1H+w/M4CKUkAhayySagqbS/S&#10;bj/AwSZYBZvaTmBb9d87NiHZ7L5UbXmwBnt8PDPnzCxu+6ZGR6Y0lyLD4U2AEROFpFzsM/z1Mfdi&#10;jLQhgpJaCpbhJ6bx7fLtm0XXpmwiK1lTphCACJ12bYYrY9rU93VRsYboG9kyAYelVA0x8Kv2PlWk&#10;A/Sm9idBMPM7qWirZMG0ht3NcIiXDr8sWWE+l6VmBtUZhtiMW5Vbd3b1lwuS7hVpK16cwiB/EUVD&#10;uIBHz1AbYgg6KP4KquGFklqW5qaQjS/LkhfM5QDZhMGLbB4q0jKXCxRHt+cy6f8HW3w6flGI0wxH&#10;wJQgDXD0yHqD7mSPYAvq07U6BbeHFhxND/vAs8tVt/ey+KaRkOuKiD1bKSW7ihEK8YX2pv/s6oCj&#10;Lciu+ygpvEMORjqgvlSNLR6UAwE68PR05sbGUsBmNJ0D3xgVcBTOgzB23PkkHS+3Spv3TDbIGhlW&#10;QL0DJ8d7bWwwJB1d7FtC5ryuHf21uNoAx2EHnoar9swG4dj8mQTJNt7GkRdNZlsvCij1Vvk68mZ5&#10;OJ9u3m3W6034y74bRmnFKWXCPjMqK4z+jLmTxgdNnLWlZc2phbMhabXfrWuFjgSUnbvPlRxOLm7+&#10;dRiuCJDLi5TCSRTcTRIvn8VzLyqjqZfMg9gLwuQumQVREm3y65TuuWD/nhLqMpxMJ9NBS5egX+QW&#10;uO91biRtuIHZUfMmw/HZiaRWgVtBHbWG8Hqwn5XChn8pBdA9Eu30aiU6iNX0u961xnRsg52kTyBg&#10;JUFgoEWYe2BUUv3AqIMZkmH9/UAUw6j+IKAJ7MAZDTUau9EgooCrGTYYDebaDIPp0Cq+rwB5aDMh&#10;V9AoJXcith01RHFqL5gLLpfTDLOD5/m/87pM2uVvAAAA//8DAFBLAwQUAAYACAAAACEAx7Tpx98A&#10;AAAMAQAADwAAAGRycy9kb3ducmV2LnhtbEyPwU7DMBBE70j8g7VI3KjdVi0kxKkqBCckRBoOHJ1k&#10;m1iN1yF22/D3bLnAcXaeZmeyzeR6ccIxWE8a5jMFAqn2jaVWw0f5cvcAIkRDjek9oYZvDLDJr68y&#10;kzb+TAWedrEVHEIhNRq6GIdUylB36EyY+QGJvb0fnYksx1Y2ozlzuOvlQqm1dMYSf+jMgE8d1ofd&#10;0WnYflLxbL/eqvdiX9iyTBS9rg9a395M20cQEaf4B8OlPleHnDtV/khNED1rtVgmzGq4Xy1BXAiV&#10;rPhS/XpzkHkm/4/IfwAAAP//AwBQSwECLQAUAAYACAAAACEA5JnDwPsAAADhAQAAEwAAAAAAAAAA&#10;AAAAAAAAAAAAW0NvbnRlbnRfVHlwZXNdLnhtbFBLAQItABQABgAIAAAAIQAjsmrh1wAAAJQBAAAL&#10;AAAAAAAAAAAAAAAAACwBAABfcmVscy8ucmVsc1BLAQItABQABgAIAAAAIQDfDh5lswIAALEFAAAO&#10;AAAAAAAAAAAAAAAAACwCAABkcnMvZTJvRG9jLnhtbFBLAQItABQABgAIAAAAIQDHtOnH3wAAAAwB&#10;AAAPAAAAAAAAAAAAAAAAAAsFAABkcnMvZG93bnJldi54bWxQSwUGAAAAAAQABADzAAAAFwYAAAAA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763A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763A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564BE16E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F5479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5479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Average Rate of Change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63A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63A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UiSCEDAADuBgAADgAAAGRycy9lMm9Eb2MueG1stFXbjqQ2EH2PlH+w/M6AaXPVMCsahijS5CLt&#10;5gPcYBoUsIntGXoS5d9TNt09tzyscuEBFXa5fKpO1eH202me0BNXepSiwOQmwIiLVnajOBb4ly+N&#10;l2KkDRMdm6TgBX7mGn+6+/ab23XJeSgHOXVcIQgidL4uBR6MWXLf1+3AZ6Zv5MIFbPZSzczApzr6&#10;nWIrRJ8nPwyC2F+l6hYlW641rNbbJr5z8fuet+anvtfcoKnAgM24t3Lvg337d7csPyq2DGN7hsH+&#10;AYqZjQIuvYaqmWHoUY0fQs1jq6SWvblp5ezLvh9b7nKAbEjwLpvPA1u4ywWKo5drmfR/F7b98eln&#10;hcauwJRiJNgMHH3hJ4P28oSIq8+66BzcPi/gaE6wDjy7XPXyINtfNRKyGpg48lIpuQ6cdYCP2Mr6&#10;r45aRnSubZDD+oPs4B72aKQLdOrVbIsH5UAQHXh6vnJjsbSwuIuiHY1hq4W9HYnTnQPns/xyelHa&#10;fMfljKxRYAXcu+js6UEbi4blFxd7mZDNOE2O/0m8WQDHbQXuhqN2z6JwdP6RBdl9ep9Sj4bxvUeD&#10;rvPKpqJe3JAkqnd1VdXkT3svofkwdh0X9ppLaxH6ddSdm3xrimtzaTmNnQ1nIWl1PFSTQk8MWrtx&#10;j6s57Ly4+W9huCJALu9SIiEN9mHmNXGaeLSnkZclQeoFJNtncUAzWjdvU3oYBf/3KaG1wFkURlsz&#10;vYB+l1vgno+5sXweDYjHNM4FTq9OLLcteC86R61h47TZr0ph4f99KZqyDGNg0avTDEpx4KGXNgH1&#10;9iWNSJUkDakTW4rZ1nWZWMs3BWsmdjwXxG59Hckza9+oGSG+o3rr1Q80VVESlkmUeXEZEY8SYKgs&#10;g9CrmzIoA9pUGd1fsa0gaQsIop1lGNn/Cx+MClzghsQNu53vbdLN6XByupJY5uzsH2T3DNOvJAwn&#10;zDH8NMAYpPodI4u2wPq3R6Y4RtP3AhTEqvXFUBfjcDGYaOFogQ1Gm1mZTdUfFzUeB4i8aZSQJahM&#10;PzoBeEFx1iYQVdcH5x+AVe3X387r5Td19xcAAAD//wMAUEsDBBQABgAIAAAAIQBqI6523wAAAAoB&#10;AAAPAAAAZHJzL2Rvd25yZXYueG1sTI/BTsMwEETvSPyDtUjcqJMIUghxqgrBCQmRhgNHJ94mVuN1&#10;iN02/D3LCY6rfZp5U24WN4oTzsF6UpCuEhBInTeWegUfzcvNPYgQNRk9ekIF3xhgU11elLow/kw1&#10;nnaxFxxCodAKhhinQsrQDeh0WPkJiX97Pzsd+Zx7aWZ95nA3yixJcum0JW4Y9IRPA3aH3dEp2H5S&#10;/Wy/3tr3el/bpnlI6DU/KHV9tWwfQURc4h8Mv/qsDhU7tf5IJohRQZZmvCUqyLM7EAys12kOomUy&#10;zW5BVqX8P6H6AQAA//8DAFBLAQItABQABgAIAAAAIQDkmcPA+wAAAOEBAAATAAAAAAAAAAAAAAAA&#10;AAAAAABbQ29udGVudF9UeXBlc10ueG1sUEsBAi0AFAAGAAgAAAAhACOyauHXAAAAlAEAAAsAAAAA&#10;AAAAAAAAAAAALAEAAF9yZWxzLy5yZWxzUEsBAi0AFAAGAAgAAAAhACHlIkghAwAA7gYAAA4AAAAA&#10;AAAAAAAAAAAALAIAAGRycy9lMm9Eb2MueG1sUEsBAi0AFAAGAAgAAAAhAGojrnbfAAAACgEAAA8A&#10;AAAAAAAAAAAAAAAAeQUAAGRycy9kb3ducmV2LnhtbFBLBQYAAAAABAAEAPMAAACFBgAAAAA=&#10;" filled="f" stroked="f">
              <v:textbox inset="0,0,0,0">
                <w:txbxContent>
                  <w:p w14:paraId="66AC61C0" w14:textId="564BE16E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F5479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5479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Average Rate of Change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763A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763A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DE30A1B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1C076D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4" type="#_x0000_t202" style="position:absolute;margin-left:-1.1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0FLE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+cyFINl0u1PavGOyRdbI&#10;sYLeO3Syv9fGZkOyycUGE7LgTeP634izDXAcdyA2XLVnNgvXzh9pkK6TdRJ7cTRfe3FAqXdbLGNv&#10;XoRXs9XlarlchT9t3DDOak4pEzbMJK0w/rPWHUQ+iuIoLi0bTi2cTUmr7WbZKLQnIO3CfYeCnLj5&#10;52m4IgCXF5TCKA7uotQr5smVF1fxzEuvgsQLwvQunQdxGq+Kc0r3XLB/p4T6HKezaDaK6bfcAve9&#10;5kaylhsYHg1vc5wc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B4jXQU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3C12E548" w14:textId="5DE30A1B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1C076D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63A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A+CIDAADvBgAADgAAAGRycy9lMm9Eb2MueG1stFXbjpw4EH2PlH+w/M6AaUMDGiaiYYgizV6k&#10;ZD/ADaZBCzZre4aeRPn3LZvunts+RLsbHpCxy1Wnzqkqrj8cpxE9cKUHKXJMrgKMuGhkO4hDjv/4&#10;UnsJRtow0bJRCp7jR67xh5v3766XOeOh7OXYcoXAidDZMue4N2bOfF83PZ+YvpIzF3DYSTUxA5/q&#10;4LeKLeB9Gv0wCGJ/kaqdlWy41rBbrYf4xvnvOt6Y37pOc4PGHAM2497Kvff27d9cs+yg2NwPzQkG&#10;+xcoJjYICHpxVTHD0L0a3riahkZJLTtz1cjJl103NNzlANmQ4FU2n3s2c5cLkKPnC036/3Pb/Prw&#10;u0JDm+MY6BFsAo2+8KNBO3lExPGzzDoDs88zGJoj7IPOLlc938nmT42ELHsmDrxQSi49Zy3gI5ZZ&#10;/9lVq4jOtHWyX36RLcRh90Y6R8dOTZY8oAOBdwDyeNHGYmlgcxNFG2oxNnC2IXGyceB8lp1vz0qb&#10;j1xOyC5yrEB755093Glj0bDsbGKDCVkP4+j0H8WLDTBcdyA2XLVnFoWT81sapLfJbUI9Gsa3Hg3a&#10;1ivqknpxTbZRtanKsiLfbVxCs35oWy5smHNpEfpj0p2KfC2KS3FpOQ6tdWchaXXYl6NCDwxKu3aP&#10;4xxOnsz8lzAcCZDLq5RISINdmHp1nGw92tHIS7dB4gUk3aVxQFNa1S9TuhsE/+8poSXHaRRGazE9&#10;gX6VW+Cet7mxbBoMDI9xmHKcXIxYZkvwVrROWsOGcV0/o8LC/2cq6qIIY1DRq5IUqNjz0EvqgHq7&#10;gkak3G5rUm0tFZPldR5Zw9cJVo/scCLEHv2YyBNrXkwzQnwn9Vqrb2Qqo21YbKPUi4uIeJSAQkUR&#10;hF5VF0ER0LpM6e6CbYGRNsNAtL0MLfuz8EGrQADXJK7ZbX+vnW6O+6ObK4Ra6Wzz72X7CO2vJHQn&#10;NDL8NWDRS/UVIws3x/qve6Y4RuMnASMETMx5oc6L/XnBRANXc2wwWpelWcf6/ayGQw+e1yElZAFj&#10;phvcBHhCcRpOMFVdIZz+AHZsP/92Vk//qZu/AQAA//8DAFBLAwQUAAYACAAAACEAaiOudt8AAAAK&#10;AQAADwAAAGRycy9kb3ducmV2LnhtbEyPwU7DMBBE70j8g7VI3KiTCFIIcaoKwQkJkYYDRyfeJlbj&#10;dYjdNvw9ywmOq32aeVNuFjeKE87BelKQrhIQSJ03lnoFH83LzT2IEDUZPXpCBd8YYFNdXpS6MP5M&#10;NZ52sRccQqHQCoYYp0LK0A3odFj5CYl/ez87Hfmce2lmfeZwN8osSXLptCVuGPSETwN2h93RKdh+&#10;Uv1sv97a93pf26Z5SOg1Pyh1fbVsH0FEXOIfDL/6rA4VO7X+SCaIUUGWZrwlKsizOxAMrNdpDqJl&#10;Ms1uQVal/D+h+gEAAP//AwBQSwECLQAUAAYACAAAACEA5JnDwPsAAADhAQAAEwAAAAAAAAAAAAAA&#10;AAAAAAAAW0NvbnRlbnRfVHlwZXNdLnhtbFBLAQItABQABgAIAAAAIQAjsmrh1wAAAJQBAAALAAAA&#10;AAAAAAAAAAAAACwBAABfcmVscy8ucmVsc1BLAQItABQABgAIAAAAIQAI90D4IgMAAO8GAAAOAAAA&#10;AAAAAAAAAAAAACwCAABkcnMvZTJvRG9jLnhtbFBLAQItABQABgAIAAAAIQBqI6523wAAAAoBAAAP&#10;AAAAAAAAAAAAAAAAAHoFAABkcnMvZG93bnJldi54bWxQSwUGAAAAAAQABADzAAAAhg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763A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2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42F4B" w14:textId="77777777" w:rsidR="00DA6029" w:rsidRDefault="00DA6029">
      <w:pPr>
        <w:spacing w:after="0" w:line="240" w:lineRule="auto"/>
      </w:pPr>
      <w:r>
        <w:separator/>
      </w:r>
    </w:p>
  </w:footnote>
  <w:footnote w:type="continuationSeparator" w:id="0">
    <w:p w14:paraId="5E7F3B57" w14:textId="77777777" w:rsidR="00DA6029" w:rsidRDefault="00DA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6609C3A" w:rsidR="00DB1F56" w:rsidRPr="00701388" w:rsidRDefault="00F5479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06609C3A" w:rsidR="00DB1F56" w:rsidRPr="00701388" w:rsidRDefault="00F5479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37C62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0286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076D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3C0F"/>
    <w:rsid w:val="002E1AAB"/>
    <w:rsid w:val="002E3CCD"/>
    <w:rsid w:val="002E5D60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5A45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396D"/>
    <w:rsid w:val="00CC5DAB"/>
    <w:rsid w:val="00CE276F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A6029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479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763AB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F028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F028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0F0286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0F0286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0F028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F028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F0286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F028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F028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0F0286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0F0286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0F028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F028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F0286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Relationship Id="rId10" Type="http://schemas.openxmlformats.org/officeDocument/2006/relationships/image" Target="media/image7.jpg"/><Relationship Id="rId11" Type="http://schemas.openxmlformats.org/officeDocument/2006/relationships/image" Target="media/image8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image" Target="media/image8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PDFed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beec3c52-6977-40b8-8e7b-b4fa7e519059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9502C-DAF2-B343-BEC5-76DA41AA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Stef</cp:lastModifiedBy>
  <cp:revision>3</cp:revision>
  <cp:lastPrinted>2012-11-24T17:54:00Z</cp:lastPrinted>
  <dcterms:created xsi:type="dcterms:W3CDTF">2014-01-22T22:47:00Z</dcterms:created>
  <dcterms:modified xsi:type="dcterms:W3CDTF">2014-01-31T19:17:00Z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